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5A795D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25.05.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20</w:t>
      </w:r>
      <w:proofErr w:type="gramStart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proofErr w:type="gramEnd"/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№ 241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</w:t>
      </w:r>
      <w:r w:rsidR="00F51F88">
        <w:rPr>
          <w:rFonts w:ascii="Times New Roman" w:hAnsi="Times New Roman" w:cs="Times New Roman"/>
          <w:sz w:val="26"/>
          <w:szCs w:val="26"/>
        </w:rPr>
        <w:t> </w:t>
      </w:r>
      <w:r w:rsidR="00490BE0">
        <w:rPr>
          <w:rFonts w:ascii="Times New Roman" w:hAnsi="Times New Roman" w:cs="Times New Roman"/>
          <w:sz w:val="26"/>
          <w:szCs w:val="26"/>
        </w:rPr>
        <w:t>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27D94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F51F88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</w:t>
            </w:r>
            <w:proofErr w:type="spellStart"/>
            <w:r w:rsidRPr="00224CFE">
              <w:rPr>
                <w:sz w:val="26"/>
                <w:szCs w:val="26"/>
              </w:rPr>
              <w:t>тыс.руб</w:t>
            </w:r>
            <w:proofErr w:type="spellEnd"/>
            <w:r w:rsidRPr="00224CFE">
              <w:rPr>
                <w:sz w:val="26"/>
                <w:szCs w:val="26"/>
              </w:rPr>
              <w:t>.)</w:t>
            </w:r>
          </w:p>
        </w:tc>
        <w:tc>
          <w:tcPr>
            <w:tcW w:w="6480" w:type="dxa"/>
          </w:tcPr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муниципальной программы составляет 2 986 345,9 тыс. руб., в том числе: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1 673 856,9 тыс. руб., в том числе по годам: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2017 год – 333 489,0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2018 год – 257 864,5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2019 год – 236 221,3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2020 год – 288 248,2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2021 год – 279 011,9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2022 год – 279 022,0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1 312 489,0 тыс. руб., в том числе по годам: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2017 год – 497 800,4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2018 год – 600 525,8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2019 год – 214 162,8 тыс. руб.</w:t>
            </w:r>
          </w:p>
        </w:tc>
      </w:tr>
    </w:tbl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224CFE">
        <w:rPr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224CFE">
        <w:rPr>
          <w:sz w:val="26"/>
          <w:szCs w:val="26"/>
        </w:rPr>
        <w:t>1.2. Раздел 5 «Ресурсное обеспечение муниципальной программы» Программы изложить в следующей редакции:</w:t>
      </w:r>
    </w:p>
    <w:p w:rsidR="00490BE0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90BE0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224CFE" w:rsidRPr="00224CFE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lastRenderedPageBreak/>
        <w:t>Источниками финансирования муниципальной программы являются средства местного и краевого бюджета.</w:t>
      </w:r>
    </w:p>
    <w:p w:rsidR="00224CFE" w:rsidRPr="00224CFE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Объем средств на реализацию муниципальной программы составляет               2 986 345,9 тыс. руб., в том числе по годам: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2017 год – 831 289,4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2018 год – 858 390,3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2019 год – 450 384,1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2020 год – 288 248,2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2021 год – 279 011,9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2022 год – 279 022,0 тыс. руб.</w:t>
      </w:r>
    </w:p>
    <w:p w:rsidR="00224CFE" w:rsidRPr="00224CFE" w:rsidRDefault="00870B32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hyperlink w:anchor="Par685" w:history="1">
        <w:r w:rsidR="00224CFE" w:rsidRPr="00224CFE">
          <w:rPr>
            <w:rFonts w:ascii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224CFE" w:rsidRPr="00224CFE">
        <w:rPr>
          <w:rFonts w:ascii="Times New Roman" w:hAnsi="Times New Roman" w:cs="Times New Roman"/>
          <w:sz w:val="26"/>
          <w:szCs w:val="26"/>
        </w:rPr>
        <w:t xml:space="preserve"> муниципальной программы представлены в приложени</w:t>
      </w:r>
      <w:r w:rsidR="00C90A6B">
        <w:rPr>
          <w:rFonts w:ascii="Times New Roman" w:hAnsi="Times New Roman" w:cs="Times New Roman"/>
          <w:sz w:val="26"/>
          <w:szCs w:val="26"/>
        </w:rPr>
        <w:t>и 4 к муниципальной программе.».</w:t>
      </w:r>
    </w:p>
    <w:p w:rsidR="00F51F88" w:rsidRDefault="00490BE0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1.3</w:t>
      </w:r>
      <w:r w:rsidR="00782C3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51F88">
        <w:rPr>
          <w:rFonts w:ascii="Times New Roman" w:eastAsia="Times New Roman" w:hAnsi="Times New Roman" w:cs="Times New Roman"/>
          <w:sz w:val="26"/>
          <w:szCs w:val="26"/>
        </w:rPr>
        <w:t>В приложении 1 к Программе:</w:t>
      </w:r>
    </w:p>
    <w:p w:rsidR="00514C65" w:rsidRDefault="00F51F88" w:rsidP="00975E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1.3.1. </w:t>
      </w:r>
      <w:r w:rsidR="00490BE0" w:rsidRPr="006319E9">
        <w:rPr>
          <w:rFonts w:ascii="Times New Roman" w:eastAsia="Times New Roman" w:hAnsi="Times New Roman" w:cs="Times New Roman"/>
          <w:sz w:val="26"/>
          <w:szCs w:val="26"/>
        </w:rPr>
        <w:t>Строк</w:t>
      </w:r>
      <w:r w:rsidR="00490BE0">
        <w:rPr>
          <w:rFonts w:ascii="Times New Roman" w:eastAsia="Times New Roman" w:hAnsi="Times New Roman" w:cs="Times New Roman"/>
          <w:sz w:val="26"/>
          <w:szCs w:val="26"/>
        </w:rPr>
        <w:t>у</w:t>
      </w:r>
      <w:r w:rsidR="00490BE0" w:rsidRPr="006319E9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490BE0" w:rsidRPr="006319E9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490BE0">
        <w:rPr>
          <w:rFonts w:ascii="Times New Roman" w:hAnsi="Times New Roman" w:cs="Times New Roman"/>
          <w:sz w:val="26"/>
          <w:szCs w:val="26"/>
        </w:rPr>
        <w:t xml:space="preserve">подпрограммы 1 по годам реализации </w:t>
      </w:r>
      <w:r w:rsidR="00490BE0" w:rsidRPr="006319E9">
        <w:rPr>
          <w:rFonts w:ascii="Times New Roman" w:hAnsi="Times New Roman" w:cs="Times New Roman"/>
          <w:sz w:val="26"/>
          <w:szCs w:val="26"/>
        </w:rPr>
        <w:t>(тыс. руб.)»</w:t>
      </w:r>
      <w:r>
        <w:rPr>
          <w:rFonts w:ascii="Times New Roman" w:hAnsi="Times New Roman" w:cs="Times New Roman"/>
          <w:sz w:val="26"/>
          <w:szCs w:val="26"/>
        </w:rPr>
        <w:t xml:space="preserve"> паспорта</w:t>
      </w:r>
      <w:r w:rsidR="00490BE0" w:rsidRPr="006319E9">
        <w:rPr>
          <w:rFonts w:ascii="Times New Roman" w:hAnsi="Times New Roman" w:cs="Times New Roman"/>
          <w:sz w:val="26"/>
          <w:szCs w:val="26"/>
        </w:rPr>
        <w:t xml:space="preserve"> </w:t>
      </w:r>
      <w:r w:rsidR="00514C65">
        <w:rPr>
          <w:rFonts w:ascii="Times New Roman" w:hAnsi="Times New Roman" w:cs="Times New Roman"/>
          <w:sz w:val="26"/>
          <w:szCs w:val="26"/>
        </w:rPr>
        <w:t>подпрограммы «Организация бюджетного процесса» изложить в следующей редакции:</w:t>
      </w:r>
    </w:p>
    <w:p w:rsidR="00DB3145" w:rsidRPr="00F82CBF" w:rsidRDefault="00514C65" w:rsidP="00DB31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3145"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DB3145" w:rsidRPr="00176693" w:rsidTr="00DB3145">
        <w:trPr>
          <w:trHeight w:val="4451"/>
        </w:trPr>
        <w:tc>
          <w:tcPr>
            <w:tcW w:w="3397" w:type="dxa"/>
          </w:tcPr>
          <w:p w:rsidR="00DB3145" w:rsidRPr="00DB3145" w:rsidRDefault="00DB3145" w:rsidP="00DB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1 по годам реализации </w:t>
            </w:r>
          </w:p>
          <w:p w:rsidR="00DB3145" w:rsidRPr="00DB3145" w:rsidRDefault="00DB3145" w:rsidP="00DB3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DB3145" w:rsidRPr="00176693" w:rsidRDefault="00DB3145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подпрограммы 1 составляет </w:t>
            </w:r>
            <w:r w:rsidR="00514C65">
              <w:rPr>
                <w:rFonts w:ascii="Times New Roman" w:eastAsia="Times New Roman" w:hAnsi="Times New Roman" w:cs="Times New Roman"/>
                <w:sz w:val="26"/>
                <w:szCs w:val="26"/>
              </w:rPr>
              <w:t>317 831,2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</w:t>
            </w:r>
            <w:r w:rsidR="008B53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тв местного бюджета – </w:t>
            </w:r>
            <w:r w:rsidR="00514C65">
              <w:rPr>
                <w:rFonts w:ascii="Times New Roman" w:eastAsia="Times New Roman" w:hAnsi="Times New Roman" w:cs="Times New Roman"/>
                <w:sz w:val="26"/>
                <w:szCs w:val="26"/>
              </w:rPr>
              <w:t>294 106,5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32 517,9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32 071,7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36 100,7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2020 год – </w:t>
            </w:r>
            <w:r w:rsidR="00514C65">
              <w:rPr>
                <w:rFonts w:ascii="Times New Roman" w:eastAsia="Times New Roman" w:hAnsi="Times New Roman" w:cs="Times New Roman"/>
                <w:sz w:val="26"/>
                <w:szCs w:val="26"/>
              </w:rPr>
              <w:t>69 438,9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2021 год – 61 983,6 тыс. руб.;</w:t>
            </w:r>
          </w:p>
          <w:p w:rsidR="00DB3145" w:rsidRPr="00DB3145" w:rsidRDefault="00DB3145" w:rsidP="00DB314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61 993,7 тыс. руб.;</w:t>
            </w:r>
          </w:p>
          <w:p w:rsidR="00DB3145" w:rsidRPr="00DB3145" w:rsidRDefault="00DB3145" w:rsidP="00DB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23 724,7 тыс. руб., в том числе по годам:</w:t>
            </w:r>
          </w:p>
          <w:p w:rsidR="00DB3145" w:rsidRPr="00DB3145" w:rsidRDefault="00DB3145" w:rsidP="00DB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2 183,4 тыс. руб.;</w:t>
            </w:r>
          </w:p>
          <w:p w:rsidR="00DB3145" w:rsidRPr="00DB3145" w:rsidRDefault="00DB3145" w:rsidP="00DB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21 541,3 тыс. руб.</w:t>
            </w:r>
          </w:p>
        </w:tc>
      </w:tr>
    </w:tbl>
    <w:p w:rsidR="006319E9" w:rsidRPr="00814EA2" w:rsidRDefault="00DB3145" w:rsidP="00814E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0F1E0F" w:rsidRPr="00975EB3" w:rsidRDefault="00514C65" w:rsidP="000F1E0F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51F88">
        <w:rPr>
          <w:rFonts w:ascii="Times New Roman" w:hAnsi="Times New Roman"/>
          <w:sz w:val="26"/>
          <w:szCs w:val="26"/>
        </w:rPr>
        <w:t>3</w:t>
      </w:r>
      <w:r w:rsidR="000F1E0F">
        <w:rPr>
          <w:rFonts w:ascii="Times New Roman" w:hAnsi="Times New Roman"/>
          <w:sz w:val="26"/>
          <w:szCs w:val="26"/>
        </w:rPr>
        <w:t>.</w:t>
      </w:r>
      <w:r w:rsidR="00F51F88">
        <w:rPr>
          <w:rFonts w:ascii="Times New Roman" w:hAnsi="Times New Roman"/>
          <w:sz w:val="26"/>
          <w:szCs w:val="26"/>
        </w:rPr>
        <w:t>2.</w:t>
      </w:r>
      <w:r w:rsidR="000F1E0F">
        <w:rPr>
          <w:rFonts w:ascii="Times New Roman" w:hAnsi="Times New Roman"/>
          <w:sz w:val="26"/>
          <w:szCs w:val="26"/>
        </w:rPr>
        <w:t xml:space="preserve"> </w:t>
      </w:r>
      <w:r w:rsidR="000F1E0F">
        <w:rPr>
          <w:rFonts w:ascii="Times New Roman" w:eastAsia="Times New Roman" w:hAnsi="Times New Roman" w:cs="Times New Roman"/>
          <w:sz w:val="26"/>
          <w:szCs w:val="26"/>
        </w:rPr>
        <w:t xml:space="preserve">Раздел 5 </w:t>
      </w:r>
      <w:r w:rsidR="000F1E0F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0F1E0F">
        <w:rPr>
          <w:rFonts w:ascii="Times New Roman" w:hAnsi="Times New Roman" w:cs="Times New Roman"/>
          <w:sz w:val="26"/>
          <w:szCs w:val="26"/>
        </w:rPr>
        <w:t>подпрограммы 1»</w:t>
      </w:r>
      <w:r w:rsidR="000F1E0F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514C65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514C65">
        <w:rPr>
          <w:rFonts w:ascii="Times New Roman" w:hAnsi="Times New Roman" w:cs="Times New Roman"/>
          <w:bCs/>
          <w:sz w:val="26"/>
          <w:szCs w:val="26"/>
        </w:rPr>
        <w:t>5. Ресурсное обеспечение подпрограммы 1</w:t>
      </w:r>
    </w:p>
    <w:p w:rsidR="000F1E0F" w:rsidRPr="001241F0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1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0F1E0F" w:rsidRPr="0092744E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E05E7">
        <w:rPr>
          <w:rFonts w:ascii="Times New Roman" w:hAnsi="Times New Roman" w:cs="Times New Roman"/>
          <w:sz w:val="26"/>
          <w:szCs w:val="26"/>
        </w:rPr>
        <w:t>317 831,2</w:t>
      </w:r>
      <w:r w:rsidRPr="009274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0F1E0F" w:rsidRPr="0092744E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32 517,9 </w:t>
      </w:r>
      <w:r>
        <w:rPr>
          <w:rFonts w:ascii="Times New Roman" w:hAnsi="Times New Roman" w:cs="Times New Roman"/>
          <w:bCs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0F1E0F" w:rsidRPr="0092744E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>
        <w:rPr>
          <w:rFonts w:ascii="Times New Roman" w:hAnsi="Times New Roman" w:cs="Times New Roman"/>
          <w:bCs/>
          <w:sz w:val="26"/>
          <w:szCs w:val="26"/>
        </w:rPr>
        <w:t>8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>
        <w:rPr>
          <w:rFonts w:ascii="Times New Roman" w:hAnsi="Times New Roman" w:cs="Times New Roman"/>
          <w:bCs/>
          <w:sz w:val="26"/>
          <w:szCs w:val="26"/>
        </w:rPr>
        <w:t>34 255,1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0F1E0F" w:rsidRPr="000C3E23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C3E23">
        <w:rPr>
          <w:rFonts w:ascii="Times New Roman" w:hAnsi="Times New Roman" w:cs="Times New Roman"/>
          <w:bCs/>
          <w:sz w:val="26"/>
          <w:szCs w:val="26"/>
        </w:rPr>
        <w:t>2019 год – 57 642,0 тыс. руб.;</w:t>
      </w:r>
    </w:p>
    <w:p w:rsidR="000F1E0F" w:rsidRPr="007425D2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25D2">
        <w:rPr>
          <w:rFonts w:ascii="Times New Roman" w:hAnsi="Times New Roman" w:cs="Times New Roman"/>
          <w:bCs/>
          <w:sz w:val="26"/>
          <w:szCs w:val="26"/>
        </w:rPr>
        <w:t xml:space="preserve">2020 год – </w:t>
      </w:r>
      <w:r w:rsidR="007E05E7">
        <w:rPr>
          <w:rFonts w:ascii="Times New Roman" w:hAnsi="Times New Roman" w:cs="Times New Roman"/>
          <w:bCs/>
          <w:sz w:val="26"/>
          <w:szCs w:val="26"/>
        </w:rPr>
        <w:t>69 438,9</w:t>
      </w:r>
      <w:r w:rsidRPr="007425D2">
        <w:rPr>
          <w:rFonts w:ascii="Times New Roman" w:hAnsi="Times New Roman" w:cs="Times New Roman"/>
          <w:bCs/>
          <w:sz w:val="26"/>
          <w:szCs w:val="26"/>
        </w:rPr>
        <w:t xml:space="preserve"> тыс. руб.;</w:t>
      </w:r>
    </w:p>
    <w:p w:rsidR="000F1E0F" w:rsidRPr="007425D2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25D2">
        <w:rPr>
          <w:rFonts w:ascii="Times New Roman" w:hAnsi="Times New Roman" w:cs="Times New Roman"/>
          <w:bCs/>
          <w:sz w:val="26"/>
          <w:szCs w:val="26"/>
        </w:rPr>
        <w:t>2021 год – 61 983,6 тыс. руб.;</w:t>
      </w:r>
    </w:p>
    <w:p w:rsidR="000F1E0F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425D2">
        <w:rPr>
          <w:rFonts w:ascii="Times New Roman" w:hAnsi="Times New Roman" w:cs="Times New Roman"/>
          <w:bCs/>
          <w:sz w:val="26"/>
          <w:szCs w:val="26"/>
        </w:rPr>
        <w:t>2022 год – 61 993,7 тыс. руб.</w:t>
      </w:r>
    </w:p>
    <w:p w:rsidR="000F1E0F" w:rsidRDefault="000F1E0F" w:rsidP="000F1E0F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1F88">
        <w:rPr>
          <w:rFonts w:ascii="Times New Roman" w:hAnsi="Times New Roman" w:cs="Times New Roman"/>
          <w:sz w:val="26"/>
          <w:szCs w:val="26"/>
        </w:rPr>
        <w:t>п</w:t>
      </w:r>
      <w:r w:rsidRPr="005C0D55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483CBC">
        <w:rPr>
          <w:rFonts w:ascii="Times New Roman" w:hAnsi="Times New Roman" w:cs="Times New Roman"/>
          <w:sz w:val="26"/>
          <w:szCs w:val="26"/>
        </w:rPr>
        <w:t>4 к муниципальной программе.».</w:t>
      </w:r>
    </w:p>
    <w:p w:rsidR="00F51F88" w:rsidRDefault="002C6563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F51F88">
        <w:rPr>
          <w:rFonts w:ascii="Times New Roman" w:hAnsi="Times New Roman" w:cs="Times New Roman"/>
          <w:sz w:val="26"/>
          <w:szCs w:val="26"/>
        </w:rPr>
        <w:t>4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 w:rsidR="00F51F88">
        <w:rPr>
          <w:rFonts w:ascii="Times New Roman" w:hAnsi="Times New Roman" w:cs="Times New Roman"/>
          <w:sz w:val="26"/>
          <w:szCs w:val="26"/>
        </w:rPr>
        <w:t xml:space="preserve"> В приложении 3 к Программе:</w:t>
      </w:r>
    </w:p>
    <w:p w:rsidR="00D113BB" w:rsidRDefault="00F51F88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1.4.1.</w:t>
      </w:r>
      <w:r w:rsidR="00D113BB">
        <w:rPr>
          <w:rFonts w:ascii="Times New Roman" w:hAnsi="Times New Roman" w:cs="Times New Roman"/>
          <w:sz w:val="26"/>
          <w:szCs w:val="26"/>
        </w:rPr>
        <w:t xml:space="preserve"> </w:t>
      </w:r>
      <w:r w:rsidR="002C6563">
        <w:rPr>
          <w:rFonts w:ascii="Times New Roman" w:hAnsi="Times New Roman" w:cs="Times New Roman"/>
          <w:sz w:val="26"/>
          <w:szCs w:val="26"/>
        </w:rPr>
        <w:t>Строку</w:t>
      </w:r>
      <w:r w:rsidR="002C6563" w:rsidRPr="006319E9">
        <w:rPr>
          <w:rFonts w:ascii="Times New Roman" w:hAnsi="Times New Roman" w:cs="Times New Roman"/>
          <w:sz w:val="26"/>
          <w:szCs w:val="26"/>
        </w:rPr>
        <w:t xml:space="preserve"> «</w:t>
      </w:r>
      <w:r w:rsidR="002C6563" w:rsidRPr="00D113BB">
        <w:rPr>
          <w:rFonts w:ascii="Times New Roman" w:hAnsi="Times New Roman" w:cs="Times New Roman"/>
          <w:sz w:val="26"/>
          <w:szCs w:val="26"/>
        </w:rPr>
        <w:t>Объемы и источники финансирования подп</w:t>
      </w:r>
      <w:r w:rsidR="002C6563">
        <w:rPr>
          <w:rFonts w:ascii="Times New Roman" w:hAnsi="Times New Roman" w:cs="Times New Roman"/>
          <w:sz w:val="26"/>
          <w:szCs w:val="26"/>
        </w:rPr>
        <w:t xml:space="preserve">рограммы 3 по годам реализации </w:t>
      </w:r>
      <w:r w:rsidR="002C6563" w:rsidRPr="00D113BB">
        <w:rPr>
          <w:rFonts w:ascii="Times New Roman" w:hAnsi="Times New Roman" w:cs="Times New Roman"/>
          <w:sz w:val="26"/>
          <w:szCs w:val="26"/>
        </w:rPr>
        <w:t>(тыс. руб.)</w:t>
      </w:r>
      <w:r w:rsidR="002C656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паспорта </w:t>
      </w:r>
      <w:r w:rsidR="00D113BB">
        <w:rPr>
          <w:rFonts w:ascii="Times New Roman" w:hAnsi="Times New Roman" w:cs="Times New Roman"/>
          <w:sz w:val="26"/>
          <w:szCs w:val="26"/>
        </w:rPr>
        <w:t>подпрограммы «</w:t>
      </w:r>
      <w:r w:rsidR="00D113BB" w:rsidRPr="00D113BB">
        <w:rPr>
          <w:rFonts w:ascii="Times New Roman" w:hAnsi="Times New Roman" w:cs="Times New Roman"/>
          <w:sz w:val="26"/>
          <w:szCs w:val="26"/>
        </w:rPr>
        <w:t xml:space="preserve">Осуществление контроля в финансово-бюджетной сфере» </w:t>
      </w:r>
      <w:r w:rsidR="002C6563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D113BB">
        <w:rPr>
          <w:rFonts w:ascii="Times New Roman" w:hAnsi="Times New Roman" w:cs="Times New Roman"/>
          <w:sz w:val="26"/>
          <w:szCs w:val="26"/>
        </w:rPr>
        <w:t>:</w:t>
      </w:r>
    </w:p>
    <w:p w:rsidR="00D113BB" w:rsidRPr="00F82CBF" w:rsidRDefault="002C6563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113BB"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D113BB" w:rsidRPr="00176693" w:rsidTr="000A670C">
        <w:trPr>
          <w:trHeight w:val="2485"/>
        </w:trPr>
        <w:tc>
          <w:tcPr>
            <w:tcW w:w="3397" w:type="dxa"/>
          </w:tcPr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D113BB" w:rsidRPr="00176693" w:rsidRDefault="00D113BB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3 составляет </w:t>
            </w:r>
            <w:r w:rsidR="007C41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73 438,0</w:t>
            </w: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руб., в том числе: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местного бюджета – </w:t>
            </w:r>
            <w:r w:rsidR="007C41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66 003,3</w:t>
            </w: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руб., в том числе по годам: 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2017 год – 5 606,1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5 543,1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 год – 6 343,9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2020 год – </w:t>
            </w:r>
            <w:r w:rsidR="007C41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17 357,4</w:t>
            </w: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15 576,4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2022 год – 15 576,4 тыс. руб.</w:t>
            </w:r>
          </w:p>
          <w:p w:rsidR="00D113BB" w:rsidRPr="00D113BB" w:rsidRDefault="00D113BB" w:rsidP="00D1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sz w:val="26"/>
                <w:szCs w:val="26"/>
              </w:rPr>
              <w:t>за счет средств краевого бюджета – 7 434,7 тыс. руб., в том числе по годам:</w:t>
            </w:r>
          </w:p>
          <w:p w:rsidR="00D113BB" w:rsidRPr="00D113BB" w:rsidRDefault="00D113BB" w:rsidP="00D1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542,0 тыс. руб.;</w:t>
            </w:r>
          </w:p>
          <w:p w:rsidR="00D113BB" w:rsidRPr="00176693" w:rsidRDefault="00D113BB" w:rsidP="00D113B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hAnsi="Times New Roman" w:cs="Times New Roman"/>
                <w:sz w:val="26"/>
                <w:szCs w:val="26"/>
              </w:rPr>
              <w:t>2019 год – 6 892,7 тыс. руб.</w:t>
            </w:r>
          </w:p>
        </w:tc>
      </w:tr>
    </w:tbl>
    <w:p w:rsidR="00D113BB" w:rsidRPr="0086659E" w:rsidRDefault="00D113BB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D113BB" w:rsidRPr="00975EB3" w:rsidRDefault="00C90A6B" w:rsidP="00D113BB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F51F88">
        <w:rPr>
          <w:rFonts w:ascii="Times New Roman" w:eastAsia="Times New Roman" w:hAnsi="Times New Roman" w:cs="Times New Roman"/>
          <w:sz w:val="26"/>
          <w:szCs w:val="26"/>
        </w:rPr>
        <w:t>4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F51F88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 Раздел 5 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FA395C">
        <w:rPr>
          <w:rFonts w:ascii="Times New Roman" w:hAnsi="Times New Roman" w:cs="Times New Roman"/>
          <w:sz w:val="26"/>
          <w:szCs w:val="26"/>
        </w:rPr>
        <w:t>подпрограммы 3</w:t>
      </w:r>
      <w:r w:rsidR="00D113BB">
        <w:rPr>
          <w:rFonts w:ascii="Times New Roman" w:hAnsi="Times New Roman" w:cs="Times New Roman"/>
          <w:sz w:val="26"/>
          <w:szCs w:val="26"/>
        </w:rPr>
        <w:t>»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90A6B" w:rsidRDefault="00D113BB" w:rsidP="00C90A6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90A6B">
        <w:rPr>
          <w:rFonts w:ascii="Times New Roman" w:hAnsi="Times New Roman" w:cs="Times New Roman"/>
          <w:sz w:val="26"/>
          <w:szCs w:val="26"/>
        </w:rPr>
        <w:t>5. Ресурсное обеспечение подпрограммы 3</w:t>
      </w:r>
    </w:p>
    <w:p w:rsidR="00FA395C" w:rsidRPr="00FA395C" w:rsidRDefault="00FA395C" w:rsidP="00C90A6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395C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3 являются средства местного бюджета.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3 составляет         </w:t>
      </w:r>
      <w:r w:rsidR="00C90A6B">
        <w:rPr>
          <w:rFonts w:ascii="Times New Roman" w:eastAsia="Times New Roman" w:hAnsi="Times New Roman" w:cs="Calibri"/>
          <w:color w:val="000000"/>
          <w:sz w:val="26"/>
          <w:szCs w:val="26"/>
        </w:rPr>
        <w:t>73 438,0</w:t>
      </w: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 xml:space="preserve"> </w:t>
      </w:r>
      <w:r w:rsidRPr="00FA395C">
        <w:rPr>
          <w:rFonts w:ascii="Times New Roman" w:eastAsia="Times New Roman" w:hAnsi="Times New Roman" w:cs="Times New Roman"/>
          <w:sz w:val="26"/>
          <w:szCs w:val="26"/>
        </w:rPr>
        <w:t>тыс. руб., в том числе по годам: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2017 год – 5 606,1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2018 год – 6 085,1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>2019 год – 13 236,6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2020 год – </w:t>
      </w:r>
      <w:r w:rsidR="00C90A6B">
        <w:rPr>
          <w:rFonts w:ascii="Times New Roman" w:eastAsia="Times New Roman" w:hAnsi="Times New Roman" w:cs="Times New Roman"/>
          <w:color w:val="000000"/>
          <w:sz w:val="26"/>
          <w:szCs w:val="26"/>
        </w:rPr>
        <w:t>17 357,4</w:t>
      </w: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руб.;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>2021 год – 15 576,4 тыс. руб.;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>2022 год – 15 576,4 тыс. руб.</w:t>
      </w:r>
    </w:p>
    <w:p w:rsidR="00D113BB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>Направление и объемы финансирования</w:t>
      </w:r>
      <w:r w:rsidR="00F51F88">
        <w:rPr>
          <w:rFonts w:ascii="Times New Roman" w:eastAsia="Times New Roman" w:hAnsi="Times New Roman" w:cs="Times New Roman"/>
          <w:sz w:val="26"/>
          <w:szCs w:val="26"/>
        </w:rPr>
        <w:t xml:space="preserve"> подпрограммы 3 представлены в п</w:t>
      </w:r>
      <w:r w:rsidRPr="00FA395C">
        <w:rPr>
          <w:rFonts w:ascii="Times New Roman" w:eastAsia="Times New Roman" w:hAnsi="Times New Roman" w:cs="Times New Roman"/>
          <w:sz w:val="26"/>
          <w:szCs w:val="26"/>
        </w:rPr>
        <w:t>риложении 4 к муниципальной программе.</w:t>
      </w:r>
      <w:r w:rsidR="00483CBC">
        <w:rPr>
          <w:rFonts w:ascii="Times New Roman" w:hAnsi="Times New Roman" w:cs="Times New Roman"/>
          <w:sz w:val="26"/>
          <w:szCs w:val="26"/>
        </w:rPr>
        <w:t>».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51F88">
        <w:rPr>
          <w:rFonts w:ascii="Times New Roman" w:hAnsi="Times New Roman" w:cs="Times New Roman"/>
          <w:sz w:val="26"/>
          <w:szCs w:val="26"/>
        </w:rPr>
        <w:t>5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 1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F27D94" w:rsidRDefault="00F51F88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F27D94">
        <w:rPr>
          <w:rFonts w:ascii="Times New Roman" w:hAnsi="Times New Roman" w:cs="Times New Roman"/>
          <w:sz w:val="26"/>
          <w:szCs w:val="26"/>
        </w:rPr>
        <w:t>. Приложение 5 к Программе изложить в редакции согласно приложению 2 к настоящему постановлению.</w:t>
      </w:r>
    </w:p>
    <w:p w:rsidR="00CB236A" w:rsidRPr="00483CBC" w:rsidRDefault="00CB236A" w:rsidP="00C90A6B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51F88" w:rsidRDefault="00F51F8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</w:t>
      </w:r>
      <w:r w:rsidR="00423901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FA39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16EBC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423901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F51F88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423901">
        <w:rPr>
          <w:rFonts w:ascii="Times New Roman" w:eastAsiaTheme="minorHAnsi" w:hAnsi="Times New Roman" w:cs="Times New Roman"/>
          <w:sz w:val="26"/>
          <w:szCs w:val="26"/>
        </w:rPr>
        <w:t>Р.В. Ахметчин</w:t>
      </w:r>
      <w:bookmarkStart w:id="0" w:name="_GoBack"/>
      <w:bookmarkEnd w:id="0"/>
    </w:p>
    <w:sectPr w:rsidR="00902C02" w:rsidSect="00F27D94">
      <w:headerReference w:type="even" r:id="rId11"/>
      <w:headerReference w:type="default" r:id="rId12"/>
      <w:type w:val="continuous"/>
      <w:pgSz w:w="11906" w:h="16838"/>
      <w:pgMar w:top="993" w:right="566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B32" w:rsidRDefault="00870B32" w:rsidP="0029696B">
      <w:pPr>
        <w:spacing w:after="0" w:line="240" w:lineRule="auto"/>
      </w:pPr>
      <w:r>
        <w:separator/>
      </w:r>
    </w:p>
  </w:endnote>
  <w:endnote w:type="continuationSeparator" w:id="0">
    <w:p w:rsidR="00870B32" w:rsidRDefault="00870B3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B32" w:rsidRDefault="00870B32" w:rsidP="0029696B">
      <w:pPr>
        <w:spacing w:after="0" w:line="240" w:lineRule="auto"/>
      </w:pPr>
      <w:r>
        <w:separator/>
      </w:r>
    </w:p>
  </w:footnote>
  <w:footnote w:type="continuationSeparator" w:id="0">
    <w:p w:rsidR="00870B32" w:rsidRDefault="00870B3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4CFE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2D93"/>
    <w:rsid w:val="00346B3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DA8"/>
    <w:rsid w:val="00490BE0"/>
    <w:rsid w:val="00494E73"/>
    <w:rsid w:val="00494F5B"/>
    <w:rsid w:val="004A2F80"/>
    <w:rsid w:val="004A39FB"/>
    <w:rsid w:val="004A5D94"/>
    <w:rsid w:val="004B1761"/>
    <w:rsid w:val="004B1781"/>
    <w:rsid w:val="004B5185"/>
    <w:rsid w:val="004C6B6C"/>
    <w:rsid w:val="004F3406"/>
    <w:rsid w:val="004F6C98"/>
    <w:rsid w:val="00502CD7"/>
    <w:rsid w:val="00506BB4"/>
    <w:rsid w:val="005113B8"/>
    <w:rsid w:val="00514C65"/>
    <w:rsid w:val="0051656C"/>
    <w:rsid w:val="00520511"/>
    <w:rsid w:val="00523779"/>
    <w:rsid w:val="0052435E"/>
    <w:rsid w:val="00527D75"/>
    <w:rsid w:val="00543A94"/>
    <w:rsid w:val="00550BBF"/>
    <w:rsid w:val="00552BD3"/>
    <w:rsid w:val="0055322A"/>
    <w:rsid w:val="0055467B"/>
    <w:rsid w:val="00563781"/>
    <w:rsid w:val="00563C4C"/>
    <w:rsid w:val="00564647"/>
    <w:rsid w:val="00567E08"/>
    <w:rsid w:val="005836DA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A795D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4105"/>
    <w:rsid w:val="00814EA2"/>
    <w:rsid w:val="008175DD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B32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D4BD7"/>
    <w:rsid w:val="008E0CBB"/>
    <w:rsid w:val="008E6FA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B05CD"/>
    <w:rsid w:val="00BB640E"/>
    <w:rsid w:val="00BC0078"/>
    <w:rsid w:val="00BC02B3"/>
    <w:rsid w:val="00BD3E79"/>
    <w:rsid w:val="00BD4298"/>
    <w:rsid w:val="00BD7D3C"/>
    <w:rsid w:val="00BE01CA"/>
    <w:rsid w:val="00BF21EC"/>
    <w:rsid w:val="00BF6173"/>
    <w:rsid w:val="00C03946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0A6B"/>
    <w:rsid w:val="00C96441"/>
    <w:rsid w:val="00CA0020"/>
    <w:rsid w:val="00CA073F"/>
    <w:rsid w:val="00CB18FE"/>
    <w:rsid w:val="00CB236A"/>
    <w:rsid w:val="00CB6676"/>
    <w:rsid w:val="00CC02BB"/>
    <w:rsid w:val="00CD3C77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3145"/>
    <w:rsid w:val="00DC54A0"/>
    <w:rsid w:val="00DC70CB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27D94"/>
    <w:rsid w:val="00F364DB"/>
    <w:rsid w:val="00F36A50"/>
    <w:rsid w:val="00F36BDD"/>
    <w:rsid w:val="00F40B59"/>
    <w:rsid w:val="00F42014"/>
    <w:rsid w:val="00F4259B"/>
    <w:rsid w:val="00F43168"/>
    <w:rsid w:val="00F51F88"/>
    <w:rsid w:val="00F54B3F"/>
    <w:rsid w:val="00F66933"/>
    <w:rsid w:val="00F66FBF"/>
    <w:rsid w:val="00F7315C"/>
    <w:rsid w:val="00F815F8"/>
    <w:rsid w:val="00F82CBF"/>
    <w:rsid w:val="00F86042"/>
    <w:rsid w:val="00F8680A"/>
    <w:rsid w:val="00F94842"/>
    <w:rsid w:val="00F94E43"/>
    <w:rsid w:val="00F97313"/>
    <w:rsid w:val="00FA0C58"/>
    <w:rsid w:val="00FA395C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DC122-A937-4E7C-8C78-5BC45935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2020-04-22T04:05:00Z</cp:lastPrinted>
  <dcterms:created xsi:type="dcterms:W3CDTF">2020-04-24T03:51:00Z</dcterms:created>
  <dcterms:modified xsi:type="dcterms:W3CDTF">2020-05-25T04:23:00Z</dcterms:modified>
</cp:coreProperties>
</file>